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EB" w:rsidRPr="00AE2710" w:rsidRDefault="00264E8C">
      <w:pPr>
        <w:pStyle w:val="a4"/>
      </w:pPr>
      <w:r w:rsidRPr="00AE2710">
        <w:fldChar w:fldCharType="begin"/>
      </w:r>
      <w:r w:rsidRPr="00AE2710">
        <w:instrText xml:space="preserve"> HYPERLINK "http://www.s08009.edu35.ru/infforper/236-2013-01-10-07-11-46" \h </w:instrText>
      </w:r>
      <w:r w:rsidRPr="00AE2710">
        <w:fldChar w:fldCharType="separate"/>
      </w:r>
      <w:r w:rsidRPr="00AE2710">
        <w:rPr>
          <w:b w:val="0"/>
          <w:color w:val="FF0000"/>
          <w:spacing w:val="-90"/>
        </w:rPr>
        <w:t xml:space="preserve"> </w:t>
      </w:r>
      <w:r w:rsidRPr="00AE2710">
        <w:rPr>
          <w:color w:val="FF0000"/>
        </w:rPr>
        <w:t>Разъяснения о приеме пожертвований</w:t>
      </w:r>
      <w:r w:rsidRPr="00AE2710">
        <w:rPr>
          <w:color w:val="FF0000"/>
        </w:rPr>
        <w:fldChar w:fldCharType="end"/>
      </w:r>
      <w:r w:rsidRPr="00AE2710">
        <w:rPr>
          <w:color w:val="FF0000"/>
        </w:rPr>
        <w:t xml:space="preserve"> </w:t>
      </w:r>
      <w:hyperlink r:id="rId5">
        <w:proofErr w:type="spellStart"/>
        <w:r w:rsidRPr="00AE2710">
          <w:rPr>
            <w:color w:val="FF0000"/>
            <w:spacing w:val="-180"/>
          </w:rPr>
          <w:t>о</w:t>
        </w:r>
        <w:r w:rsidR="00AE2710">
          <w:rPr>
            <w:color w:val="FF0000"/>
            <w:spacing w:val="-180"/>
          </w:rPr>
          <w:t>оооо</w:t>
        </w:r>
        <w:r w:rsidR="00AE2710">
          <w:rPr>
            <w:color w:val="FF0000"/>
          </w:rPr>
          <w:t>образовательным</w:t>
        </w:r>
        <w:proofErr w:type="spellEnd"/>
        <w:r w:rsidR="00AE2710">
          <w:rPr>
            <w:color w:val="FF0000"/>
          </w:rPr>
          <w:t xml:space="preserve"> </w:t>
        </w:r>
        <w:r w:rsidRPr="00AE2710">
          <w:rPr>
            <w:color w:val="FF0000"/>
          </w:rPr>
          <w:t>учреждением</w:t>
        </w:r>
      </w:hyperlink>
    </w:p>
    <w:p w:rsidR="00916FEB" w:rsidRDefault="00916FEB">
      <w:pPr>
        <w:pStyle w:val="a3"/>
        <w:spacing w:before="6"/>
        <w:rPr>
          <w:b/>
          <w:sz w:val="16"/>
        </w:rPr>
      </w:pPr>
    </w:p>
    <w:p w:rsidR="00916FEB" w:rsidRDefault="00264E8C">
      <w:pPr>
        <w:pStyle w:val="1"/>
        <w:spacing w:before="90"/>
        <w:ind w:left="101" w:firstLine="0"/>
      </w:pPr>
      <w:r>
        <w:t>Используемые нормативные акты, разъяснения уполномоченных</w:t>
      </w:r>
      <w:r>
        <w:rPr>
          <w:spacing w:val="-19"/>
        </w:rPr>
        <w:t xml:space="preserve"> </w:t>
      </w:r>
      <w:r>
        <w:t>органов</w:t>
      </w:r>
    </w:p>
    <w:p w:rsidR="00916FEB" w:rsidRDefault="00916FEB">
      <w:pPr>
        <w:pStyle w:val="a3"/>
        <w:spacing w:before="9"/>
        <w:rPr>
          <w:b/>
          <w:sz w:val="23"/>
        </w:rPr>
      </w:pPr>
    </w:p>
    <w:p w:rsidR="00916FEB" w:rsidRDefault="00264E8C">
      <w:pPr>
        <w:pStyle w:val="a5"/>
        <w:numPr>
          <w:ilvl w:val="0"/>
          <w:numId w:val="4"/>
        </w:numPr>
        <w:tabs>
          <w:tab w:val="left" w:pos="444"/>
          <w:tab w:val="left" w:pos="445"/>
          <w:tab w:val="left" w:pos="2073"/>
          <w:tab w:val="left" w:pos="3021"/>
          <w:tab w:val="left" w:pos="4480"/>
          <w:tab w:val="left" w:pos="5877"/>
          <w:tab w:val="left" w:pos="6784"/>
          <w:tab w:val="left" w:pos="7167"/>
          <w:tab w:val="left" w:pos="7727"/>
        </w:tabs>
        <w:spacing w:before="1"/>
        <w:ind w:left="444" w:hanging="344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z w:val="24"/>
        </w:rPr>
        <w:tab/>
        <w:t>кодекс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(далее</w:t>
      </w:r>
      <w:r>
        <w:rPr>
          <w:sz w:val="24"/>
        </w:rPr>
        <w:tab/>
        <w:t>–</w:t>
      </w:r>
      <w:r>
        <w:rPr>
          <w:sz w:val="24"/>
        </w:rPr>
        <w:tab/>
        <w:t>ГК</w:t>
      </w:r>
      <w:r>
        <w:rPr>
          <w:sz w:val="24"/>
        </w:rPr>
        <w:tab/>
        <w:t>РФ);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97"/>
        </w:tabs>
        <w:ind w:left="101" w:right="165" w:firstLine="0"/>
        <w:jc w:val="left"/>
        <w:rPr>
          <w:sz w:val="24"/>
        </w:rPr>
      </w:pPr>
      <w:r>
        <w:rPr>
          <w:sz w:val="24"/>
        </w:rPr>
        <w:t>Федеральный закон «О некоммерческих организациях» от 12.01.1996 г. № 7-ФЗ – с последующими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ФЗ</w:t>
      </w:r>
      <w:r>
        <w:rPr>
          <w:spacing w:val="14"/>
          <w:sz w:val="24"/>
        </w:rPr>
        <w:t xml:space="preserve"> </w:t>
      </w:r>
      <w:r>
        <w:rPr>
          <w:sz w:val="24"/>
        </w:rPr>
        <w:t>«О</w:t>
      </w:r>
      <w:r>
        <w:rPr>
          <w:spacing w:val="15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организациях»);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51"/>
        </w:tabs>
        <w:ind w:left="101" w:right="168" w:firstLine="0"/>
        <w:jc w:val="left"/>
        <w:rPr>
          <w:sz w:val="24"/>
        </w:rPr>
      </w:pPr>
      <w:r>
        <w:rPr>
          <w:sz w:val="24"/>
        </w:rPr>
        <w:t>Закон РФ «Об образовании» от 29.12.2012 г. № 273-ФЗ - с последующими изменениями (далее – Закон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53"/>
        </w:tabs>
        <w:ind w:left="252" w:hanging="152"/>
        <w:jc w:val="left"/>
        <w:rPr>
          <w:sz w:val="24"/>
        </w:rPr>
      </w:pPr>
      <w:r>
        <w:rPr>
          <w:sz w:val="24"/>
        </w:rPr>
        <w:t>Письмо Министерства общего и профессионального образования РФ от 15.12.98 г. №</w:t>
      </w:r>
      <w:r>
        <w:rPr>
          <w:spacing w:val="11"/>
          <w:sz w:val="24"/>
        </w:rPr>
        <w:t xml:space="preserve"> </w:t>
      </w:r>
      <w:r>
        <w:rPr>
          <w:sz w:val="24"/>
        </w:rPr>
        <w:t>57</w:t>
      </w:r>
    </w:p>
    <w:p w:rsidR="00916FEB" w:rsidRDefault="00264E8C">
      <w:pPr>
        <w:pStyle w:val="a3"/>
        <w:ind w:left="101"/>
      </w:pPr>
      <w:r>
        <w:t>«О внебюджетных средствах образовательного учреждения»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43"/>
        </w:tabs>
        <w:ind w:left="242" w:hanging="142"/>
        <w:jc w:val="left"/>
        <w:rPr>
          <w:sz w:val="24"/>
        </w:rPr>
      </w:pPr>
      <w:r>
        <w:rPr>
          <w:sz w:val="24"/>
        </w:rPr>
        <w:t>Устав МАДОУ № 398</w:t>
      </w:r>
    </w:p>
    <w:p w:rsidR="00916FEB" w:rsidRDefault="00916FEB">
      <w:pPr>
        <w:pStyle w:val="a3"/>
        <w:spacing w:before="6"/>
      </w:pPr>
    </w:p>
    <w:p w:rsidR="00916FEB" w:rsidRDefault="00264E8C">
      <w:pPr>
        <w:pStyle w:val="1"/>
        <w:ind w:left="101" w:right="170" w:firstLine="708"/>
        <w:jc w:val="both"/>
      </w:pPr>
      <w:r>
        <w:t>Имеет ли право в соответствии с действующим законодательством муниципальное образовательное учреждение принимать благотворительную помощь?</w:t>
      </w:r>
    </w:p>
    <w:p w:rsidR="00916FEB" w:rsidRDefault="00264E8C">
      <w:pPr>
        <w:pStyle w:val="a3"/>
        <w:ind w:left="101" w:right="167" w:firstLine="708"/>
        <w:jc w:val="both"/>
      </w:pPr>
      <w:r>
        <w:t xml:space="preserve">В соответствии с пунктом 1 статьи 26 ФЗ «О некоммерческих организациях» источниками формирования имущества некоммерческой организации в денежной и иных формах являются добровольные имущественные взносы и пожертвования. В соответствии с пунктом 8 статьи 41 Закона «Об образовании» </w:t>
      </w:r>
      <w:r>
        <w:rPr>
          <w:b/>
        </w:rPr>
        <w:t>образовательные учреждения вправе привлекать дополнительные финансовые средства</w:t>
      </w:r>
      <w:r>
        <w:t>, в том числе за счет добровольных пожертвований и целевых взносов физических и юридических лиц. (см. также пункт</w:t>
      </w:r>
    </w:p>
    <w:p w:rsidR="00916FEB" w:rsidRDefault="00264E8C">
      <w:pPr>
        <w:pStyle w:val="a3"/>
        <w:ind w:left="101"/>
        <w:jc w:val="both"/>
      </w:pPr>
      <w:r>
        <w:t>10.6. Устава).</w:t>
      </w:r>
    </w:p>
    <w:p w:rsidR="00916FEB" w:rsidRDefault="00264E8C">
      <w:pPr>
        <w:pStyle w:val="a3"/>
        <w:ind w:left="101" w:right="169" w:firstLine="708"/>
        <w:jc w:val="both"/>
      </w:pPr>
      <w:r>
        <w:t>В соответствии с Письмом Министерства общего и профессионального образования РФ от 15.12.98 г. № 57 «О внебюджетных средствах образовательного учреждения» в условиях значительного дефицита бюджетных средств руководителям образовательных учреждений рекомендовано активизировать работу по привлечению спонсорских взносов от юридических и физических</w:t>
      </w:r>
      <w:r>
        <w:rPr>
          <w:spacing w:val="37"/>
        </w:rPr>
        <w:t xml:space="preserve"> </w:t>
      </w:r>
      <w:r>
        <w:t>лиц.</w:t>
      </w:r>
    </w:p>
    <w:p w:rsidR="00916FEB" w:rsidRDefault="00264E8C">
      <w:pPr>
        <w:pStyle w:val="a3"/>
        <w:ind w:left="101" w:right="165"/>
        <w:jc w:val="both"/>
      </w:pPr>
      <w:r>
        <w:t>Порядок приема и оформления благотворительной помощи и пожертвований регламентируется ГК РФ, НК РФ, ФЗ «О благотворительной деятельности», Порядком ведения кассовых операций, Положением о правилах организации наличного денежного обращения.</w:t>
      </w:r>
    </w:p>
    <w:p w:rsidR="00916FEB" w:rsidRDefault="00264E8C">
      <w:pPr>
        <w:pStyle w:val="a3"/>
        <w:ind w:left="101" w:right="168" w:firstLine="768"/>
        <w:jc w:val="both"/>
      </w:pPr>
      <w:r>
        <w:t xml:space="preserve">Согласно статье 1 ФЗ «О благотворительной деятельности» под </w:t>
      </w:r>
      <w:r>
        <w:rPr>
          <w:b/>
        </w:rPr>
        <w:t xml:space="preserve">благотворительной деятельностью </w:t>
      </w:r>
      <w:r>
        <w:t xml:space="preserve">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</w:t>
      </w:r>
      <w:proofErr w:type="gramStart"/>
      <w:r>
        <w:t>предоставлению  услуг</w:t>
      </w:r>
      <w:proofErr w:type="gramEnd"/>
      <w:r>
        <w:t>,  оказанию  иной  поддержки. В соответствии со статьей 2 ФЗ «О благотворительной деятельности» к числу целей благотворительной деятельности относятся, в частности, содействие защите детства; содействие деятельности в сфере образования, науки, культуры, искусства, просвещения, духовному развитию</w:t>
      </w:r>
      <w:r>
        <w:rPr>
          <w:spacing w:val="-6"/>
        </w:rPr>
        <w:t xml:space="preserve"> </w:t>
      </w:r>
      <w:r>
        <w:t>личности.</w:t>
      </w:r>
    </w:p>
    <w:p w:rsidR="00916FEB" w:rsidRDefault="00264E8C">
      <w:pPr>
        <w:pStyle w:val="a3"/>
        <w:ind w:left="101" w:right="166" w:firstLine="768"/>
        <w:jc w:val="both"/>
      </w:pPr>
      <w:r>
        <w:t>В соответствии со статьей 5 ФЗ «О благотворительной деятельности» Участниками благотворительной деятельности могут быть граждане и юридические лица, осуществляющие благотворительную деятельность, а также граждане и юридические лица, в интересах которых осуществляется благотворительная деятельность: благотворители, добровольцы,</w:t>
      </w:r>
      <w:r>
        <w:rPr>
          <w:spacing w:val="-2"/>
        </w:rPr>
        <w:t xml:space="preserve"> </w:t>
      </w:r>
      <w:proofErr w:type="spellStart"/>
      <w:r>
        <w:t>благополучатели</w:t>
      </w:r>
      <w:proofErr w:type="spellEnd"/>
      <w:r>
        <w:t>.</w:t>
      </w:r>
    </w:p>
    <w:p w:rsidR="00916FEB" w:rsidRDefault="00264E8C">
      <w:pPr>
        <w:ind w:left="101" w:right="172" w:firstLine="708"/>
        <w:jc w:val="both"/>
        <w:rPr>
          <w:sz w:val="24"/>
        </w:rPr>
      </w:pPr>
      <w:r>
        <w:rPr>
          <w:b/>
          <w:sz w:val="24"/>
        </w:rPr>
        <w:t xml:space="preserve">Благотворители - </w:t>
      </w:r>
      <w:r>
        <w:rPr>
          <w:sz w:val="24"/>
        </w:rPr>
        <w:t>лица, осуществляющие благотворительные пожертвования в формах: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309"/>
        </w:tabs>
        <w:ind w:left="101" w:right="168" w:firstLine="0"/>
        <w:rPr>
          <w:sz w:val="24"/>
        </w:rPr>
      </w:pPr>
      <w:r>
        <w:rPr>
          <w:sz w:val="24"/>
        </w:rPr>
        <w:t>бескорыстной (безвозмездной или на льготных условиях) передачи в собственность имущества,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(или)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интеллектуальной</w:t>
      </w:r>
    </w:p>
    <w:p w:rsidR="00916FEB" w:rsidRDefault="00916FEB">
      <w:pPr>
        <w:jc w:val="both"/>
        <w:rPr>
          <w:sz w:val="24"/>
        </w:rPr>
        <w:sectPr w:rsidR="00916FEB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a3"/>
        <w:spacing w:before="68"/>
        <w:ind w:left="101"/>
      </w:pPr>
      <w:r>
        <w:lastRenderedPageBreak/>
        <w:t>собственности;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47"/>
        </w:tabs>
        <w:ind w:left="101" w:right="171" w:firstLine="0"/>
        <w:rPr>
          <w:sz w:val="24"/>
        </w:rPr>
      </w:pPr>
      <w:r>
        <w:rPr>
          <w:sz w:val="24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383"/>
        </w:tabs>
        <w:ind w:left="101" w:right="165" w:firstLine="0"/>
        <w:rPr>
          <w:sz w:val="24"/>
        </w:rPr>
      </w:pPr>
      <w:r>
        <w:rPr>
          <w:sz w:val="24"/>
        </w:rPr>
        <w:t>бескорыстного (безвозмездного или на льготных условиях) выполнения работ, предоставления   услуг    благотворителями    -    юридическими    лицами.  Благотворители вправе определять цели и порядок использования своих</w:t>
      </w:r>
      <w:r>
        <w:rPr>
          <w:spacing w:val="-27"/>
          <w:sz w:val="24"/>
        </w:rPr>
        <w:t xml:space="preserve"> </w:t>
      </w:r>
      <w:r>
        <w:rPr>
          <w:sz w:val="24"/>
        </w:rPr>
        <w:t>пожертвований.</w:t>
      </w:r>
    </w:p>
    <w:p w:rsidR="00916FEB" w:rsidRDefault="00264E8C">
      <w:pPr>
        <w:pStyle w:val="a3"/>
        <w:ind w:left="101" w:right="171" w:firstLine="708"/>
        <w:jc w:val="both"/>
      </w:pPr>
      <w:r>
        <w:rPr>
          <w:b/>
        </w:rPr>
        <w:t xml:space="preserve">Добровольцы - </w:t>
      </w:r>
      <w:r>
        <w:t xml:space="preserve">граждане, осуществляющие благотворительную деятельность в форме безвозмездного труда в интересах </w:t>
      </w:r>
      <w:proofErr w:type="spellStart"/>
      <w:r>
        <w:t>благополучателя</w:t>
      </w:r>
      <w:proofErr w:type="spellEnd"/>
      <w:r>
        <w:t>, в том числе в интересах благотворительной организации.</w:t>
      </w:r>
    </w:p>
    <w:p w:rsidR="00916FEB" w:rsidRDefault="00264E8C">
      <w:pPr>
        <w:pStyle w:val="a3"/>
        <w:tabs>
          <w:tab w:val="left" w:pos="3502"/>
          <w:tab w:val="left" w:pos="5942"/>
        </w:tabs>
        <w:ind w:left="101" w:right="170" w:firstLine="708"/>
        <w:jc w:val="both"/>
      </w:pPr>
      <w:proofErr w:type="spellStart"/>
      <w:r>
        <w:rPr>
          <w:b/>
        </w:rPr>
        <w:t>Благополучатели</w:t>
      </w:r>
      <w:proofErr w:type="spellEnd"/>
      <w:r>
        <w:rPr>
          <w:b/>
        </w:rPr>
        <w:t xml:space="preserve"> - </w:t>
      </w:r>
      <w:r>
        <w:t>лица, получающие благотворительные пожертвования от благотворителей,</w:t>
      </w:r>
      <w:r>
        <w:tab/>
        <w:t>помощь</w:t>
      </w:r>
      <w:r>
        <w:tab/>
        <w:t>добровольцев.</w:t>
      </w:r>
    </w:p>
    <w:p w:rsidR="00916FEB" w:rsidRDefault="00264E8C">
      <w:pPr>
        <w:pStyle w:val="a3"/>
        <w:ind w:left="101" w:right="163"/>
        <w:jc w:val="both"/>
      </w:pPr>
      <w: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пожертвования (статья 582 ГК РФ). </w:t>
      </w:r>
      <w:r>
        <w:rPr>
          <w:b/>
        </w:rPr>
        <w:t xml:space="preserve">По договору дарения </w:t>
      </w:r>
      <w:r>
        <w:t xml:space="preserve">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</w:t>
      </w:r>
      <w:proofErr w:type="gramStart"/>
      <w:r>
        <w:t>лицу</w:t>
      </w:r>
      <w:proofErr w:type="gramEnd"/>
      <w:r>
        <w:t xml:space="preserve"> либо освобождает или обязуется освободить ее от имущественной обязанности перед собой или перед третьим лицом (пункт 1 статьи 572 ГК РФ).</w:t>
      </w:r>
    </w:p>
    <w:p w:rsidR="00916FEB" w:rsidRDefault="00264E8C">
      <w:pPr>
        <w:pStyle w:val="a3"/>
        <w:ind w:left="101" w:right="168" w:firstLine="708"/>
        <w:jc w:val="both"/>
      </w:pPr>
      <w:r>
        <w:rPr>
          <w:b/>
        </w:rPr>
        <w:t xml:space="preserve">Пожертвованием </w:t>
      </w:r>
      <w:r>
        <w:t>признается дарение вещи или права в общеполезных целях (пункт 1 статьи 582 ГК РФ). Пожертвование – разновидность дарения, характеризуемое достаточно узким субъективным составом одаряемых.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ГК РФ.</w:t>
      </w:r>
    </w:p>
    <w:p w:rsidR="00916FEB" w:rsidRDefault="00264E8C">
      <w:pPr>
        <w:pStyle w:val="a3"/>
        <w:spacing w:before="1"/>
        <w:ind w:left="101" w:right="166" w:firstLine="708"/>
        <w:jc w:val="both"/>
      </w:pPr>
      <w:r>
        <w:t>В качестве предмета пожертвования обозначены вещи или права. Здесь, однако, следует учитывать, что в силу статьи 128 ГК РФ к таким понятиям отнесены вещи, включая деньги и ценные бумаги, иное имущество, в том числе имущественные права.     В соответствии с пактом 2 статьи 582 ГК РФ на принятие пожертвования не требуется чьего-либо разрешения или</w:t>
      </w:r>
      <w:r>
        <w:rPr>
          <w:spacing w:val="-3"/>
        </w:rPr>
        <w:t xml:space="preserve"> </w:t>
      </w:r>
      <w:r>
        <w:t>согласия.</w:t>
      </w:r>
    </w:p>
    <w:p w:rsidR="00916FEB" w:rsidRDefault="00264E8C">
      <w:pPr>
        <w:pStyle w:val="a3"/>
        <w:ind w:left="101" w:right="170" w:firstLine="708"/>
        <w:jc w:val="both"/>
      </w:pPr>
      <w:r>
        <w:t>В соответствии с пактом 3 статьи 582 ГК РФ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916FEB" w:rsidRDefault="00264E8C">
      <w:pPr>
        <w:pStyle w:val="1"/>
        <w:spacing w:before="6"/>
        <w:ind w:left="101" w:right="170" w:firstLine="660"/>
        <w:jc w:val="both"/>
      </w:pPr>
      <w:r>
        <w:t>В каких случаях в соответствии с действующим законодательством образовательное учреждение обязано заключать письменный договор при приеме благотворительной помощи?</w:t>
      </w:r>
    </w:p>
    <w:p w:rsidR="00916FEB" w:rsidRDefault="00264E8C">
      <w:pPr>
        <w:pStyle w:val="a3"/>
        <w:ind w:left="101" w:right="169" w:firstLine="708"/>
        <w:jc w:val="both"/>
      </w:pPr>
      <w:r>
        <w:t>В соответствии с пунктом 1 статьи 574 ГК РФ дарение, сопровождаемое передачей дара одаряемому, может быть совершено устно, за исключением случаев, предусмотренных пунктами 2 и 3 указанной статьи. 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916FEB" w:rsidRDefault="00264E8C">
      <w:pPr>
        <w:pStyle w:val="a3"/>
        <w:ind w:left="101" w:right="171" w:firstLine="708"/>
        <w:jc w:val="both"/>
      </w:pPr>
      <w:r>
        <w:t>Пункт 2 статьи 574 определяет, что договор дарения движимого имущества должен быть совершен в письменной форме в случаях, когда: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1063"/>
        </w:tabs>
        <w:ind w:left="101" w:right="171" w:firstLine="708"/>
        <w:rPr>
          <w:sz w:val="24"/>
        </w:rPr>
      </w:pPr>
      <w:r>
        <w:rPr>
          <w:sz w:val="24"/>
        </w:rPr>
        <w:t>дарителем является юридическое лицо и стоимость дара превышает пять установленных законом минимальных размеров 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ind w:left="950" w:hanging="141"/>
        <w:rPr>
          <w:sz w:val="24"/>
        </w:rPr>
      </w:pPr>
      <w:r>
        <w:rPr>
          <w:sz w:val="24"/>
        </w:rPr>
        <w:t>договор содержит обещание дарения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916FEB" w:rsidRDefault="00264E8C">
      <w:pPr>
        <w:pStyle w:val="a3"/>
        <w:ind w:left="101" w:right="169" w:firstLine="708"/>
        <w:jc w:val="both"/>
      </w:pPr>
      <w:r>
        <w:t>Пункт 3 статьи 574 определяет обязательность письменной формы сделки при дарении недвижимого имущества.</w:t>
      </w:r>
    </w:p>
    <w:p w:rsidR="00916FEB" w:rsidRDefault="00916FEB">
      <w:pPr>
        <w:jc w:val="both"/>
        <w:sectPr w:rsidR="00916FEB"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2"/>
        <w:spacing w:before="74"/>
        <w:ind w:right="168" w:firstLine="708"/>
      </w:pPr>
      <w:r>
        <w:lastRenderedPageBreak/>
        <w:t>Таким образом, письменный договор дарения заключается образовательным учреждением в следующих случаях: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87"/>
        </w:tabs>
        <w:spacing w:line="244" w:lineRule="auto"/>
        <w:ind w:left="101" w:right="166" w:firstLine="708"/>
        <w:rPr>
          <w:b/>
          <w:i/>
          <w:sz w:val="24"/>
        </w:rPr>
      </w:pPr>
      <w:r>
        <w:rPr>
          <w:b/>
          <w:i/>
          <w:sz w:val="24"/>
        </w:rPr>
        <w:t>дарителем является юридическое лицо и стоимость дара превышает пять МРОТ;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spacing w:line="265" w:lineRule="exact"/>
        <w:ind w:left="950" w:hanging="141"/>
        <w:rPr>
          <w:b/>
          <w:i/>
          <w:sz w:val="24"/>
        </w:rPr>
      </w:pPr>
      <w:r>
        <w:rPr>
          <w:b/>
          <w:i/>
          <w:sz w:val="24"/>
        </w:rPr>
        <w:t>договор содержит обещание дарения в будущем;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ind w:left="950" w:hanging="141"/>
        <w:rPr>
          <w:b/>
          <w:i/>
          <w:sz w:val="24"/>
        </w:rPr>
      </w:pPr>
      <w:r>
        <w:rPr>
          <w:b/>
          <w:i/>
          <w:sz w:val="24"/>
        </w:rPr>
        <w:t>предметом договора дарения является недвижимое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имущество.</w:t>
      </w:r>
    </w:p>
    <w:p w:rsidR="00916FEB" w:rsidRDefault="00264E8C">
      <w:pPr>
        <w:spacing w:line="242" w:lineRule="auto"/>
        <w:ind w:left="101" w:right="168" w:firstLine="768"/>
        <w:jc w:val="both"/>
        <w:rPr>
          <w:b/>
          <w:sz w:val="24"/>
        </w:rPr>
      </w:pPr>
      <w:r>
        <w:rPr>
          <w:b/>
          <w:sz w:val="24"/>
        </w:rPr>
        <w:t>Имеет ли право учредитель образовательного учреждения устанавливать для учреждения особый порядок приема благотворительной помощи, обязательность заключения с жертвователями письменного договора в случаях, когда заключение письменного договора не обязательно, требовать ведение журнала учета договоров пожертвования?</w:t>
      </w:r>
    </w:p>
    <w:p w:rsidR="00916FEB" w:rsidRDefault="00264E8C">
      <w:pPr>
        <w:pStyle w:val="a3"/>
        <w:ind w:left="101" w:right="168"/>
        <w:jc w:val="both"/>
      </w:pPr>
      <w:r>
        <w:t>Статьей 13 (</w:t>
      </w:r>
      <w:proofErr w:type="gramStart"/>
      <w:r>
        <w:t>подпункт</w:t>
      </w:r>
      <w:proofErr w:type="gramEnd"/>
      <w:r>
        <w:t xml:space="preserve"> а) пункта 7) Закона «Об образовании» определено, что компетенция учредителя образовательного учреждения устанавливается Уставом образовательного учреждения. Учреждение является юридическим лицом, самостоятельно приобретает права   и    несет    </w:t>
      </w:r>
      <w:proofErr w:type="gramStart"/>
      <w:r>
        <w:t xml:space="preserve">обязанности,   </w:t>
      </w:r>
      <w:proofErr w:type="gramEnd"/>
      <w:r>
        <w:t xml:space="preserve"> установленные    действующим    законодательством.    В соответствии с пунктом 2 статьи 35 Закона «Об образовании» управление образовательными учреждениями строится на принципах единоначалия и самоуправления.</w:t>
      </w:r>
    </w:p>
    <w:p w:rsidR="00916FEB" w:rsidRDefault="00264E8C">
      <w:pPr>
        <w:ind w:left="101" w:right="168" w:firstLine="600"/>
        <w:jc w:val="both"/>
        <w:rPr>
          <w:sz w:val="24"/>
        </w:rPr>
      </w:pPr>
      <w:r>
        <w:rPr>
          <w:sz w:val="24"/>
        </w:rPr>
        <w:t xml:space="preserve">Таким образом, </w:t>
      </w:r>
      <w:r>
        <w:rPr>
          <w:b/>
          <w:sz w:val="24"/>
        </w:rPr>
        <w:t xml:space="preserve">учредитель не вправе вмешиваться в деятельность образовательного учреждения, а учреждение самостоятельно определяет порядок осуществления деятельности </w:t>
      </w:r>
      <w:r>
        <w:rPr>
          <w:sz w:val="24"/>
        </w:rPr>
        <w:t>в соответствии с действующим законодательством, в том числе:</w:t>
      </w:r>
    </w:p>
    <w:p w:rsidR="00916FEB" w:rsidRDefault="00264E8C">
      <w:pPr>
        <w:pStyle w:val="a5"/>
        <w:numPr>
          <w:ilvl w:val="0"/>
          <w:numId w:val="3"/>
        </w:numPr>
        <w:tabs>
          <w:tab w:val="left" w:pos="185"/>
        </w:tabs>
        <w:ind w:hanging="84"/>
        <w:rPr>
          <w:sz w:val="24"/>
        </w:rPr>
      </w:pPr>
      <w:r>
        <w:rPr>
          <w:sz w:val="24"/>
        </w:rPr>
        <w:t>устанавливает порядок приема благотворительной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916FEB" w:rsidRDefault="00264E8C">
      <w:pPr>
        <w:pStyle w:val="a5"/>
        <w:numPr>
          <w:ilvl w:val="1"/>
          <w:numId w:val="3"/>
        </w:numPr>
        <w:tabs>
          <w:tab w:val="left" w:pos="1009"/>
        </w:tabs>
        <w:ind w:left="101" w:right="168" w:firstLine="708"/>
        <w:rPr>
          <w:sz w:val="24"/>
        </w:rPr>
      </w:pPr>
      <w:r>
        <w:rPr>
          <w:sz w:val="24"/>
        </w:rPr>
        <w:t>возможность заключения письменных договоров с жертвователями в случаях, когда обязательная письменная форма договора не установлена;</w:t>
      </w:r>
    </w:p>
    <w:p w:rsidR="00916FEB" w:rsidRDefault="00264E8C">
      <w:pPr>
        <w:pStyle w:val="a5"/>
        <w:numPr>
          <w:ilvl w:val="1"/>
          <w:numId w:val="3"/>
        </w:numPr>
        <w:tabs>
          <w:tab w:val="left" w:pos="1009"/>
        </w:tabs>
        <w:ind w:left="101" w:right="169" w:firstLine="708"/>
        <w:rPr>
          <w:sz w:val="24"/>
        </w:rPr>
      </w:pPr>
      <w:r>
        <w:rPr>
          <w:sz w:val="24"/>
        </w:rPr>
        <w:t>устанавливает порядок и необходимость учета заключенных договоров, в том числе – 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пожертвования.</w:t>
      </w:r>
    </w:p>
    <w:p w:rsidR="00916FEB" w:rsidRDefault="00264E8C">
      <w:pPr>
        <w:ind w:left="101" w:right="166" w:firstLine="768"/>
        <w:jc w:val="both"/>
        <w:rPr>
          <w:sz w:val="24"/>
        </w:rPr>
      </w:pPr>
      <w:r>
        <w:rPr>
          <w:b/>
          <w:sz w:val="24"/>
        </w:rPr>
        <w:t xml:space="preserve">Имеет ли право руководитель образовательного учреждения в соответствии с действующим законодательством лично принимать благотворительную помощь и добровольные пожертвования? </w:t>
      </w:r>
      <w:r>
        <w:rPr>
          <w:sz w:val="24"/>
        </w:rPr>
        <w:t xml:space="preserve">В соответствии с пунктом 3 статьи 35 Закона «Об образовании» непосредственное </w:t>
      </w:r>
      <w:r>
        <w:rPr>
          <w:b/>
          <w:i/>
          <w:sz w:val="24"/>
        </w:rPr>
        <w:t xml:space="preserve">управление муниципальным образовательным учреждением осуществляет прошедший соответствующую аттестацию руководитель </w:t>
      </w:r>
      <w:r>
        <w:rPr>
          <w:sz w:val="24"/>
        </w:rPr>
        <w:t xml:space="preserve">(заведующий). В соответствии со статьей 30 ФЗ «О некоммерческих организациях» текущее руководство деятельностью некоммерческой организации осуществляет исполнительный орган некоммерческий организации (заведующий). К компетенции исполнительного органа некоммерческой организации (заведующего) относится решение </w:t>
      </w:r>
      <w:r>
        <w:rPr>
          <w:b/>
          <w:i/>
          <w:sz w:val="24"/>
        </w:rPr>
        <w:t xml:space="preserve">всех </w:t>
      </w:r>
      <w:r>
        <w:rPr>
          <w:sz w:val="24"/>
        </w:rPr>
        <w:t xml:space="preserve">вопросов, которые не составляют исключительную компетенцию других органов управления некоммерческой организацией. В соответствии с пунктом 8.21 Устава </w:t>
      </w:r>
      <w:r>
        <w:rPr>
          <w:b/>
          <w:i/>
          <w:sz w:val="24"/>
        </w:rPr>
        <w:t xml:space="preserve">руководитель Учреждения осуществляет непосредственное управление Учреждением, </w:t>
      </w:r>
      <w:r>
        <w:rPr>
          <w:sz w:val="24"/>
        </w:rPr>
        <w:t>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916FEB" w:rsidRDefault="00264E8C">
      <w:pPr>
        <w:pStyle w:val="a3"/>
        <w:ind w:left="101" w:right="170" w:firstLine="780"/>
        <w:jc w:val="both"/>
      </w:pPr>
      <w:r>
        <w:t xml:space="preserve">Распоряжение денежными средствами (в том числе их получение) к компетенции органов самоуправления Уставом </w:t>
      </w:r>
      <w:proofErr w:type="gramStart"/>
      <w:r>
        <w:t>не  отнесена</w:t>
      </w:r>
      <w:proofErr w:type="gramEnd"/>
      <w:r>
        <w:t xml:space="preserve">. </w:t>
      </w:r>
      <w:proofErr w:type="gramStart"/>
      <w:r>
        <w:t>Статьей  13</w:t>
      </w:r>
      <w:proofErr w:type="gramEnd"/>
      <w:r>
        <w:t xml:space="preserve"> (подпункт а) пункта 7) </w:t>
      </w:r>
      <w:r>
        <w:rPr>
          <w:spacing w:val="39"/>
        </w:rPr>
        <w:t xml:space="preserve"> </w:t>
      </w:r>
      <w:r>
        <w:t>Закона</w:t>
      </w:r>
    </w:p>
    <w:p w:rsidR="00916FEB" w:rsidRDefault="00264E8C">
      <w:pPr>
        <w:ind w:left="101" w:right="166"/>
        <w:jc w:val="both"/>
        <w:rPr>
          <w:b/>
          <w:i/>
          <w:sz w:val="24"/>
        </w:rPr>
      </w:pPr>
      <w:r>
        <w:rPr>
          <w:sz w:val="24"/>
        </w:rPr>
        <w:t xml:space="preserve">«Об образовании» определено, что компетенция учредителя </w:t>
      </w:r>
      <w:proofErr w:type="gramStart"/>
      <w:r>
        <w:rPr>
          <w:sz w:val="24"/>
        </w:rPr>
        <w:t>образовательного  учреждения</w:t>
      </w:r>
      <w:proofErr w:type="gramEnd"/>
      <w:r>
        <w:rPr>
          <w:sz w:val="24"/>
        </w:rPr>
        <w:t xml:space="preserve"> устанавливается Уставом образовательного учреждения, в Уставе компетенция Учредителя определена в пункте 8.2, распоряжение внебюджетными денежными средствами (в том числе их получение) к компетенции Учредителя Уставом не отнесена. Таким образом, на основании вышеизложенного, </w:t>
      </w:r>
      <w:r>
        <w:rPr>
          <w:b/>
          <w:i/>
          <w:sz w:val="24"/>
        </w:rPr>
        <w:t xml:space="preserve">распоряжение </w:t>
      </w:r>
      <w:proofErr w:type="gramStart"/>
      <w:r>
        <w:rPr>
          <w:b/>
          <w:i/>
          <w:sz w:val="24"/>
        </w:rPr>
        <w:t xml:space="preserve">внебюджетными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денежными</w:t>
      </w:r>
      <w:proofErr w:type="gramEnd"/>
      <w:r>
        <w:rPr>
          <w:b/>
          <w:i/>
          <w:sz w:val="24"/>
        </w:rPr>
        <w:t xml:space="preserve">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средствами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 xml:space="preserve">(в 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 xml:space="preserve">том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числе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их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прием), 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 xml:space="preserve">относится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к</w:t>
      </w:r>
    </w:p>
    <w:p w:rsidR="00916FEB" w:rsidRDefault="00916FEB">
      <w:pPr>
        <w:jc w:val="both"/>
        <w:rPr>
          <w:sz w:val="24"/>
        </w:rPr>
        <w:sectPr w:rsidR="00916FEB"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2"/>
        <w:spacing w:before="78" w:line="235" w:lineRule="auto"/>
        <w:ind w:right="170" w:firstLine="0"/>
        <w:rPr>
          <w:b w:val="0"/>
          <w:i w:val="0"/>
        </w:rPr>
      </w:pPr>
      <w:r>
        <w:lastRenderedPageBreak/>
        <w:t>компетенции руководителя образовательного учреждения и осуществляется им лично и/или лицом, уполномоченным руководителем</w:t>
      </w:r>
      <w:r>
        <w:rPr>
          <w:b w:val="0"/>
          <w:i w:val="0"/>
        </w:rPr>
        <w:t>.</w:t>
      </w:r>
    </w:p>
    <w:p w:rsidR="00916FEB" w:rsidRDefault="00916FEB">
      <w:pPr>
        <w:pStyle w:val="a3"/>
        <w:spacing w:before="11"/>
      </w:pPr>
    </w:p>
    <w:p w:rsidR="00916FEB" w:rsidRDefault="00264E8C">
      <w:pPr>
        <w:tabs>
          <w:tab w:val="left" w:pos="3023"/>
          <w:tab w:val="left" w:pos="5610"/>
          <w:tab w:val="left" w:pos="8494"/>
        </w:tabs>
        <w:ind w:left="101" w:right="166" w:firstLine="708"/>
        <w:jc w:val="both"/>
        <w:rPr>
          <w:sz w:val="24"/>
        </w:rPr>
      </w:pPr>
      <w:r>
        <w:rPr>
          <w:b/>
          <w:sz w:val="24"/>
        </w:rPr>
        <w:t>Имеет ли право руководитель образовательного учреждения в соответствии с действующим законодательством самостоятельно распоряжаться полученной благотворительной помощью и добровольными пожертвованиями при условии соблюдения</w:t>
      </w:r>
      <w:r>
        <w:rPr>
          <w:b/>
          <w:sz w:val="24"/>
        </w:rPr>
        <w:tab/>
        <w:t>целевого</w:t>
      </w:r>
      <w:r>
        <w:rPr>
          <w:b/>
          <w:sz w:val="24"/>
        </w:rPr>
        <w:tab/>
        <w:t>назначения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взносов? </w:t>
      </w:r>
      <w:r>
        <w:rPr>
          <w:sz w:val="24"/>
        </w:rPr>
        <w:t xml:space="preserve">В соответствии с пунктом 2 статьи 298 ГК РФ </w:t>
      </w:r>
      <w:r>
        <w:rPr>
          <w:b/>
          <w:i/>
          <w:sz w:val="24"/>
        </w:rPr>
        <w:t>учреждение вправе самостоятельно распоряжаться доходами</w:t>
      </w:r>
      <w:r>
        <w:rPr>
          <w:sz w:val="24"/>
        </w:rPr>
        <w:t>, полученными учреждением от деятельности, приносящей доходы, предусмотренной его учредительными документами, и приобретенным за счет этих доходов имуществом, учитываемом на отдельном</w:t>
      </w:r>
      <w:r>
        <w:rPr>
          <w:spacing w:val="37"/>
          <w:sz w:val="24"/>
        </w:rPr>
        <w:t xml:space="preserve"> </w:t>
      </w:r>
      <w:r>
        <w:rPr>
          <w:sz w:val="24"/>
        </w:rPr>
        <w:t>балансе.</w:t>
      </w:r>
    </w:p>
    <w:p w:rsidR="00916FEB" w:rsidRDefault="00264E8C">
      <w:pPr>
        <w:pStyle w:val="a3"/>
        <w:ind w:left="101" w:right="169"/>
        <w:jc w:val="both"/>
      </w:pPr>
      <w:r>
        <w:t>В соответствии с пунктом 8.21 Устава руководитель Учреждения осуществляет непосредственное управление Учреждением, 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916FEB" w:rsidRDefault="00264E8C">
      <w:pPr>
        <w:pStyle w:val="a3"/>
        <w:ind w:left="101" w:right="172"/>
        <w:jc w:val="both"/>
      </w:pPr>
      <w:r>
        <w:t>К компетенции органов самоуправления и Учредителя Уставом право распоряжения внебюджетными денежными средствами Уставом не отнесено.</w:t>
      </w:r>
    </w:p>
    <w:p w:rsidR="00916FEB" w:rsidRDefault="00264E8C">
      <w:pPr>
        <w:pStyle w:val="2"/>
        <w:ind w:right="167" w:firstLine="0"/>
        <w:rPr>
          <w:b w:val="0"/>
          <w:i w:val="0"/>
        </w:rPr>
      </w:pPr>
      <w:r>
        <w:rPr>
          <w:b w:val="0"/>
          <w:i w:val="0"/>
        </w:rPr>
        <w:t xml:space="preserve">Таким образом, </w:t>
      </w:r>
      <w:r>
        <w:t>распоряжение внебюджетными денежными средствами (в том числе их прием) относится к компетенции руководителя образовательного учреждения и осуществляется с учетом целевого назначения пожертвования и/или направляется на ведение уставной деятельности, если жертвователь не указал цель взноса</w:t>
      </w:r>
      <w:r>
        <w:rPr>
          <w:b w:val="0"/>
          <w:i w:val="0"/>
        </w:rPr>
        <w:t>.</w:t>
      </w:r>
    </w:p>
    <w:p w:rsidR="00916FEB" w:rsidRDefault="00916FEB">
      <w:pPr>
        <w:pStyle w:val="a3"/>
        <w:rPr>
          <w:sz w:val="26"/>
        </w:rPr>
      </w:pPr>
    </w:p>
    <w:p w:rsidR="00916FEB" w:rsidRDefault="00916FEB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16FEB" w:rsidRDefault="00916FEB">
      <w:pPr>
        <w:pStyle w:val="a3"/>
        <w:spacing w:before="9"/>
        <w:rPr>
          <w:sz w:val="20"/>
        </w:rPr>
      </w:pPr>
    </w:p>
    <w:p w:rsidR="00204DD3" w:rsidRPr="00880F8C" w:rsidRDefault="00204DD3" w:rsidP="00204D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8C">
        <w:rPr>
          <w:rFonts w:ascii="Times New Roman" w:hAnsi="Times New Roman" w:cs="Times New Roman"/>
          <w:b/>
          <w:sz w:val="28"/>
          <w:szCs w:val="28"/>
        </w:rPr>
        <w:lastRenderedPageBreak/>
        <w:t>Акт приема-передачи материальных ценностей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 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 _____ 20____ г.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i/>
          <w:color w:val="FF0000"/>
          <w:u w:val="single"/>
        </w:rPr>
      </w:pPr>
      <w:r w:rsidRPr="00880F8C">
        <w:rPr>
          <w:rFonts w:ascii="Times New Roman" w:hAnsi="Times New Roman" w:cs="Times New Roman"/>
        </w:rPr>
        <w:t xml:space="preserve"> Мы, нижеподписавшиеся    </w:t>
      </w:r>
      <w:r w:rsidRPr="00880F8C">
        <w:rPr>
          <w:rFonts w:ascii="Times New Roman" w:hAnsi="Times New Roman" w:cs="Times New Roman"/>
          <w:u w:val="single"/>
        </w:rPr>
        <w:t>Морозова С.В. заведующий МАДОУ «Детский сад № 398»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и ____________________________________________________________________________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i/>
          <w:color w:val="000000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в присутствии (</w:t>
      </w:r>
      <w:proofErr w:type="gramStart"/>
      <w:r w:rsidRPr="00880F8C">
        <w:rPr>
          <w:rFonts w:ascii="Times New Roman" w:hAnsi="Times New Roman" w:cs="Times New Roman"/>
        </w:rPr>
        <w:t>члены  комиссии</w:t>
      </w:r>
      <w:proofErr w:type="gramEnd"/>
      <w:r w:rsidRPr="00880F8C">
        <w:rPr>
          <w:rFonts w:ascii="Times New Roman" w:hAnsi="Times New Roman" w:cs="Times New Roman"/>
        </w:rPr>
        <w:t>):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составили настоящий акт о том, что _____________________________ сдал, а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  <w:u w:val="single"/>
        </w:rPr>
      </w:pPr>
      <w:r w:rsidRPr="00880F8C">
        <w:rPr>
          <w:rFonts w:ascii="Times New Roman" w:hAnsi="Times New Roman" w:cs="Times New Roman"/>
          <w:u w:val="single"/>
        </w:rPr>
        <w:t xml:space="preserve">МАДОУ «Детский сад № 398»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принял материальные ценности: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 xml:space="preserve">Опись </w:t>
      </w:r>
      <w:proofErr w:type="gramStart"/>
      <w:r w:rsidRPr="00880F8C">
        <w:rPr>
          <w:rFonts w:ascii="Times New Roman" w:hAnsi="Times New Roman" w:cs="Times New Roman"/>
        </w:rPr>
        <w:t>материальных ценностей</w:t>
      </w:r>
      <w:proofErr w:type="gramEnd"/>
      <w:r w:rsidRPr="00880F8C">
        <w:rPr>
          <w:rFonts w:ascii="Times New Roman" w:hAnsi="Times New Roman" w:cs="Times New Roman"/>
        </w:rPr>
        <w:t xml:space="preserve"> принимаемых МАДОУ «Детский сад № 398»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от   _________________________________________________________________________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906"/>
        <w:gridCol w:w="1921"/>
        <w:gridCol w:w="1954"/>
        <w:gridCol w:w="1930"/>
      </w:tblGrid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F8C">
              <w:rPr>
                <w:rFonts w:ascii="Times New Roman" w:hAnsi="Times New Roman" w:cs="Times New Roman"/>
              </w:rPr>
              <w:t>No</w:t>
            </w:r>
            <w:proofErr w:type="spellEnd"/>
            <w:r w:rsidRPr="00880F8C">
              <w:rPr>
                <w:rFonts w:ascii="Times New Roman" w:hAnsi="Times New Roman" w:cs="Times New Roman"/>
              </w:rPr>
              <w:t>. п/п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Наименование товарно-материальных ценностей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Количество товара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Стоимость товара</w:t>
            </w: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5</w:t>
            </w: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</w:t>
      </w:r>
      <w:proofErr w:type="gramStart"/>
      <w:r w:rsidRPr="00880F8C">
        <w:rPr>
          <w:rFonts w:ascii="Times New Roman" w:hAnsi="Times New Roman" w:cs="Times New Roman"/>
        </w:rPr>
        <w:t xml:space="preserve">_  </w:t>
      </w:r>
      <w:r w:rsidRPr="00880F8C">
        <w:rPr>
          <w:rFonts w:ascii="Times New Roman" w:hAnsi="Times New Roman" w:cs="Times New Roman"/>
        </w:rPr>
        <w:tab/>
      </w:r>
      <w:proofErr w:type="gramEnd"/>
      <w:r w:rsidRPr="00880F8C">
        <w:rPr>
          <w:rFonts w:ascii="Times New Roman" w:hAnsi="Times New Roman" w:cs="Times New Roman"/>
        </w:rPr>
        <w:t>/ФИО дарителя или руководителя организации дарителя/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М.П.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Претензий по количеству и качеству не имею.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lang w:eastAsia="zh-C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______________     </w:t>
      </w:r>
      <w:proofErr w:type="spellStart"/>
      <w:r w:rsidRPr="00880F8C">
        <w:rPr>
          <w:rFonts w:ascii="Times New Roman" w:hAnsi="Times New Roman" w:cs="Times New Roman"/>
        </w:rPr>
        <w:t>С.В.Морозова</w:t>
      </w:r>
      <w:proofErr w:type="spellEnd"/>
      <w:r w:rsidRPr="00880F8C">
        <w:rPr>
          <w:rFonts w:ascii="Times New Roman" w:hAnsi="Times New Roman" w:cs="Times New Roman"/>
        </w:rPr>
        <w:t xml:space="preserve"> заведующий МАДОУ «Детский сад № 398» </w:t>
      </w: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center"/>
        <w:rPr>
          <w:b/>
          <w:sz w:val="28"/>
          <w:szCs w:val="28"/>
        </w:rPr>
      </w:pPr>
      <w:r w:rsidRPr="00CB6949">
        <w:rPr>
          <w:b/>
          <w:sz w:val="28"/>
          <w:szCs w:val="28"/>
        </w:rPr>
        <w:lastRenderedPageBreak/>
        <w:t>Договор пожертвования</w:t>
      </w: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«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»</w:t>
      </w:r>
      <w:r w:rsidRPr="00CB6949">
        <w:rPr>
          <w:sz w:val="28"/>
          <w:szCs w:val="28"/>
          <w:u w:val="single"/>
        </w:rPr>
        <w:tab/>
        <w:t xml:space="preserve">              </w:t>
      </w:r>
      <w:r w:rsidRPr="00CB6949">
        <w:rPr>
          <w:sz w:val="28"/>
          <w:szCs w:val="28"/>
        </w:rPr>
        <w:t>20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года</w:t>
      </w:r>
    </w:p>
    <w:p w:rsidR="00CB6949" w:rsidRPr="00CB6949" w:rsidRDefault="00CB6949" w:rsidP="00CB6949">
      <w:pPr>
        <w:tabs>
          <w:tab w:val="left" w:pos="1092"/>
        </w:tabs>
        <w:spacing w:before="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682"/>
          <w:tab w:val="left" w:pos="6126"/>
          <w:tab w:val="left" w:pos="7691"/>
          <w:tab w:val="left" w:pos="8190"/>
        </w:tabs>
        <w:spacing w:before="90"/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 w:rsidRPr="00CB6949">
        <w:rPr>
          <w:sz w:val="28"/>
          <w:szCs w:val="28"/>
        </w:rPr>
        <w:t>,</w:t>
      </w:r>
      <w:r w:rsidRPr="00CB6949">
        <w:rPr>
          <w:sz w:val="28"/>
          <w:szCs w:val="28"/>
        </w:rPr>
        <w:tab/>
        <w:t>именуемый</w:t>
      </w:r>
      <w:r w:rsidRPr="00CB6949">
        <w:rPr>
          <w:sz w:val="28"/>
          <w:szCs w:val="28"/>
        </w:rPr>
        <w:tab/>
        <w:t>в</w:t>
      </w:r>
    </w:p>
    <w:p w:rsidR="00CB6949" w:rsidRPr="00CB6949" w:rsidRDefault="00CB6949" w:rsidP="00CB6949">
      <w:pPr>
        <w:tabs>
          <w:tab w:val="left" w:pos="1092"/>
          <w:tab w:val="left" w:pos="5682"/>
          <w:tab w:val="left" w:pos="6126"/>
          <w:tab w:val="left" w:pos="7691"/>
          <w:tab w:val="left" w:pos="8190"/>
        </w:tabs>
        <w:spacing w:before="90"/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дальнейшем «Жертвователь</w:t>
      </w:r>
      <w:proofErr w:type="gramStart"/>
      <w:r w:rsidRPr="00CB6949">
        <w:rPr>
          <w:sz w:val="28"/>
          <w:szCs w:val="28"/>
        </w:rPr>
        <w:t xml:space="preserve">»,  </w:t>
      </w:r>
      <w:r w:rsidRPr="00CB6949">
        <w:rPr>
          <w:spacing w:val="12"/>
          <w:sz w:val="28"/>
          <w:szCs w:val="28"/>
        </w:rPr>
        <w:t xml:space="preserve"> </w:t>
      </w:r>
      <w:proofErr w:type="gramEnd"/>
      <w:r w:rsidRPr="00CB6949">
        <w:rPr>
          <w:sz w:val="28"/>
          <w:szCs w:val="28"/>
        </w:rPr>
        <w:t xml:space="preserve">с  </w:t>
      </w:r>
      <w:r w:rsidRPr="00CB6949">
        <w:rPr>
          <w:spacing w:val="12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одной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стороны,  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и  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МАДОУ «Детский сад № 398»,  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в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лице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Заведующей </w:t>
      </w:r>
      <w:r w:rsidRPr="00CB6949">
        <w:rPr>
          <w:sz w:val="28"/>
          <w:szCs w:val="28"/>
          <w:u w:val="single"/>
        </w:rPr>
        <w:t xml:space="preserve"> </w:t>
      </w:r>
      <w:r w:rsidRPr="00CB6949">
        <w:rPr>
          <w:sz w:val="28"/>
          <w:szCs w:val="28"/>
          <w:u w:val="single"/>
        </w:rPr>
        <w:tab/>
        <w:t xml:space="preserve">                                                       </w:t>
      </w:r>
      <w:r w:rsidRPr="00CB6949">
        <w:rPr>
          <w:sz w:val="28"/>
          <w:szCs w:val="28"/>
        </w:rPr>
        <w:t>,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действующего</w:t>
      </w:r>
      <w:r w:rsidRPr="00CB6949">
        <w:rPr>
          <w:spacing w:val="39"/>
          <w:sz w:val="28"/>
          <w:szCs w:val="28"/>
        </w:rPr>
        <w:t xml:space="preserve"> </w:t>
      </w:r>
      <w:r w:rsidRPr="00CB6949">
        <w:rPr>
          <w:sz w:val="28"/>
          <w:szCs w:val="28"/>
        </w:rPr>
        <w:t>на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основании</w:t>
      </w:r>
      <w:r w:rsidRPr="00CB6949">
        <w:rPr>
          <w:spacing w:val="38"/>
          <w:sz w:val="28"/>
          <w:szCs w:val="28"/>
        </w:rPr>
        <w:t xml:space="preserve"> </w:t>
      </w:r>
      <w:r w:rsidRPr="00CB6949">
        <w:rPr>
          <w:sz w:val="28"/>
          <w:szCs w:val="28"/>
        </w:rPr>
        <w:t>Устава,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38"/>
          <w:sz w:val="28"/>
          <w:szCs w:val="28"/>
        </w:rPr>
        <w:t xml:space="preserve"> </w:t>
      </w:r>
      <w:r w:rsidRPr="00CB6949">
        <w:rPr>
          <w:sz w:val="28"/>
          <w:szCs w:val="28"/>
        </w:rPr>
        <w:t>другой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стороны,</w:t>
      </w:r>
      <w:r w:rsidRPr="00CB6949">
        <w:rPr>
          <w:spacing w:val="39"/>
          <w:sz w:val="28"/>
          <w:szCs w:val="28"/>
        </w:rPr>
        <w:t xml:space="preserve"> </w:t>
      </w:r>
      <w:r w:rsidRPr="00CB6949">
        <w:rPr>
          <w:sz w:val="28"/>
          <w:szCs w:val="28"/>
        </w:rPr>
        <w:t>а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вместе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именуемые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«Стороны»,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заключили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о нижеследующем: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ПРЕДМЕТ</w:t>
      </w:r>
      <w:r w:rsidRPr="00CB6949">
        <w:rPr>
          <w:b/>
          <w:bCs/>
          <w:spacing w:val="-4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ДОГОВОРА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799"/>
          <w:tab w:val="left" w:pos="1092"/>
          <w:tab w:val="left" w:pos="2205"/>
          <w:tab w:val="left" w:pos="4448"/>
          <w:tab w:val="left" w:pos="5244"/>
          <w:tab w:val="left" w:pos="6458"/>
          <w:tab w:val="left" w:pos="9514"/>
        </w:tabs>
        <w:ind w:left="101" w:right="109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В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33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настоящим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договором</w:t>
      </w:r>
      <w:r w:rsidRPr="00CB6949">
        <w:rPr>
          <w:spacing w:val="34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Учреждение</w:t>
      </w:r>
      <w:r w:rsidRPr="00CB6949">
        <w:rPr>
          <w:spacing w:val="3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принимает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33"/>
          <w:sz w:val="28"/>
          <w:szCs w:val="28"/>
        </w:rPr>
        <w:t xml:space="preserve"> </w:t>
      </w:r>
      <w:r w:rsidRPr="00CB6949">
        <w:rPr>
          <w:sz w:val="28"/>
          <w:szCs w:val="28"/>
        </w:rPr>
        <w:t>Жертвователя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добровольное пожертвование в виде</w:t>
      </w:r>
    </w:p>
    <w:p w:rsidR="00CB6949" w:rsidRPr="00CB6949" w:rsidRDefault="00CB6949" w:rsidP="00CB6949">
      <w:pPr>
        <w:tabs>
          <w:tab w:val="left" w:pos="799"/>
          <w:tab w:val="left" w:pos="1092"/>
          <w:tab w:val="left" w:pos="2205"/>
          <w:tab w:val="left" w:pos="4448"/>
          <w:tab w:val="left" w:pos="5244"/>
          <w:tab w:val="left" w:pos="6458"/>
          <w:tab w:val="left" w:pos="9514"/>
        </w:tabs>
        <w:ind w:left="101" w:right="109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1.2   Жертвователь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передает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Учреждению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имущество,</w:t>
      </w:r>
      <w:r w:rsidRPr="00CB6949">
        <w:rPr>
          <w:spacing w:val="18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указанное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п. 1.1</w:t>
      </w:r>
      <w:r w:rsidRPr="00CB6949">
        <w:rPr>
          <w:sz w:val="28"/>
          <w:szCs w:val="28"/>
        </w:rPr>
        <w:tab/>
        <w:t>настоящего</w:t>
      </w:r>
      <w:r w:rsidRPr="00CB6949">
        <w:rPr>
          <w:sz w:val="28"/>
          <w:szCs w:val="28"/>
        </w:rPr>
        <w:tab/>
        <w:t>договора,</w:t>
      </w:r>
      <w:r w:rsidRPr="00CB6949">
        <w:rPr>
          <w:sz w:val="28"/>
          <w:szCs w:val="28"/>
        </w:rPr>
        <w:tab/>
        <w:t>для</w:t>
      </w:r>
      <w:r w:rsidRPr="00CB6949">
        <w:rPr>
          <w:sz w:val="28"/>
          <w:szCs w:val="28"/>
        </w:rPr>
        <w:tab/>
        <w:t>использования</w:t>
      </w:r>
      <w:r w:rsidRPr="00CB6949">
        <w:rPr>
          <w:sz w:val="28"/>
          <w:szCs w:val="28"/>
        </w:rPr>
        <w:tab/>
        <w:t>Учреждения.</w:t>
      </w: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1.3.    Имущество считается переданным Учреждению с момента подписания акта приема-передачи.</w:t>
      </w:r>
    </w:p>
    <w:p w:rsidR="00CB6949" w:rsidRPr="00CB6949" w:rsidRDefault="00CB6949" w:rsidP="00CB6949">
      <w:pPr>
        <w:tabs>
          <w:tab w:val="left" w:pos="530"/>
          <w:tab w:val="left" w:pos="1092"/>
        </w:tabs>
        <w:ind w:right="171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30"/>
          <w:tab w:val="left" w:pos="1092"/>
        </w:tabs>
        <w:ind w:right="17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1.4.  Если использование Учреждением пожертвованного </w:t>
      </w:r>
      <w:proofErr w:type="gramStart"/>
      <w:r w:rsidRPr="00CB6949">
        <w:rPr>
          <w:sz w:val="28"/>
          <w:szCs w:val="28"/>
        </w:rPr>
        <w:t>имущества  в</w:t>
      </w:r>
      <w:proofErr w:type="gramEnd"/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назначением,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указанным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п.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1.2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настоящего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договора,</w:t>
      </w:r>
      <w:r w:rsidRPr="00CB6949">
        <w:rPr>
          <w:spacing w:val="61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станет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невозможным вследствие изменившихся обстоятельств, то они могут быть использованы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другому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назначению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лишь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 письменного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согласия Жертвователя.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ПРАВА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И</w:t>
      </w:r>
      <w:r w:rsidRPr="00CB6949">
        <w:rPr>
          <w:b/>
          <w:bCs/>
          <w:spacing w:val="-1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ОБЯЗАННОСТИ</w:t>
      </w:r>
      <w:r w:rsidRPr="00CB6949">
        <w:rPr>
          <w:b/>
          <w:bCs/>
          <w:spacing w:val="-3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522" w:hanging="42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</w:t>
      </w:r>
      <w:r w:rsidRPr="00CB6949">
        <w:rPr>
          <w:spacing w:val="-3"/>
          <w:sz w:val="28"/>
          <w:szCs w:val="28"/>
        </w:rPr>
        <w:t xml:space="preserve"> в </w:t>
      </w:r>
      <w:r w:rsidRPr="00CB6949">
        <w:rPr>
          <w:sz w:val="28"/>
          <w:szCs w:val="28"/>
        </w:rPr>
        <w:t>праве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принять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добровольное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пожертвование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Жертвователя.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101" w:right="168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 вправе в любое время до передачи ему пожертвования от него отказаться.</w:t>
      </w:r>
      <w:r w:rsidRPr="00CB6949">
        <w:rPr>
          <w:spacing w:val="-57"/>
          <w:sz w:val="28"/>
          <w:szCs w:val="28"/>
        </w:rPr>
        <w:t xml:space="preserve">  </w:t>
      </w:r>
      <w:r w:rsidRPr="00CB6949">
        <w:rPr>
          <w:sz w:val="28"/>
          <w:szCs w:val="28"/>
        </w:rPr>
        <w:t>Отказ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Учреждения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пожертвования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должен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быть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совершен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также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письменной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форме.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этом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случае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настоящий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считается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расторгнутым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момента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получения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отказа.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825"/>
          <w:tab w:val="left" w:pos="1092"/>
        </w:tabs>
        <w:ind w:left="101" w:right="170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Жертвователь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вправе требовать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отмены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пожертвования 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случае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использования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Учреждением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пожертвованного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имущества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целями,</w:t>
      </w:r>
      <w:r w:rsidRPr="00CB6949">
        <w:rPr>
          <w:spacing w:val="2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указанными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п.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1.2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настоящего договора.</w:t>
      </w:r>
    </w:p>
    <w:p w:rsidR="00CB6949" w:rsidRPr="00CB6949" w:rsidRDefault="00CB6949" w:rsidP="00CB6949">
      <w:pPr>
        <w:tabs>
          <w:tab w:val="left" w:pos="1092"/>
        </w:tabs>
        <w:spacing w:before="5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771"/>
          <w:tab w:val="left" w:pos="1092"/>
        </w:tabs>
        <w:ind w:left="101" w:right="173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Учреждение обязано ежегодно отчитываться за целевое использование полученных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863"/>
          <w:tab w:val="left" w:pos="1092"/>
        </w:tabs>
        <w:ind w:left="101" w:right="167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lastRenderedPageBreak/>
        <w:t>Жертвователь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имеет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право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получать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своевременные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отчеты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руководителя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учреждения о целевом использовании имущества, переданного по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настоящему</w:t>
      </w:r>
      <w:r w:rsidRPr="00CB6949">
        <w:rPr>
          <w:spacing w:val="-6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договору.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spacing w:before="1"/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 xml:space="preserve"> СРОК</w:t>
      </w:r>
      <w:r w:rsidRPr="00CB6949">
        <w:rPr>
          <w:b/>
          <w:bCs/>
          <w:spacing w:val="-5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ДЕЙСТВИЯ</w:t>
      </w:r>
      <w:r w:rsidRPr="00CB6949">
        <w:rPr>
          <w:b/>
          <w:bCs/>
          <w:spacing w:val="-4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ДОГОВОРА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4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 Настоящий договор вступает в силу с момента его подписания Сторонами и действует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до полного выполнения Сторонами всех принятых на себя обязательств соответствии 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условиями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договора.</w:t>
      </w:r>
    </w:p>
    <w:p w:rsidR="00CB6949" w:rsidRPr="00CB6949" w:rsidRDefault="00CB6949" w:rsidP="00CB6949">
      <w:pPr>
        <w:tabs>
          <w:tab w:val="left" w:pos="524"/>
          <w:tab w:val="left" w:pos="1092"/>
        </w:tabs>
        <w:ind w:left="101" w:right="171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spacing w:before="68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ЗАКЛЮЧИТЕЛЬНЫЕ</w:t>
      </w:r>
      <w:r w:rsidRPr="00CB6949">
        <w:rPr>
          <w:b/>
          <w:bCs/>
          <w:spacing w:val="-6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ПОЛОЖЕНИЯ</w:t>
      </w:r>
    </w:p>
    <w:p w:rsidR="00CB6949" w:rsidRPr="00CB6949" w:rsidRDefault="00CB6949" w:rsidP="00CB6949">
      <w:pPr>
        <w:tabs>
          <w:tab w:val="left" w:pos="1092"/>
        </w:tabs>
        <w:spacing w:before="3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658"/>
          <w:tab w:val="left" w:pos="1092"/>
        </w:tabs>
        <w:spacing w:before="1"/>
        <w:ind w:left="101" w:right="173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Во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всем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остальном,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что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не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предусмотрено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настоящим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договором,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Стороны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руководствуются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действующим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законодательством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Российской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Федерации.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36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Любые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изменения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и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дополнения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к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настоящему</w:t>
      </w:r>
      <w:r w:rsidRPr="00CB6949">
        <w:rPr>
          <w:spacing w:val="5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договору</w:t>
      </w:r>
      <w:r w:rsidRPr="00CB6949">
        <w:rPr>
          <w:spacing w:val="7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действительны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условии,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если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они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совершены в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форме и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подписаны Сторонами.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522" w:hanging="42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 Договор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может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быть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расторгнут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письменному</w:t>
      </w:r>
      <w:r w:rsidRPr="00CB6949">
        <w:rPr>
          <w:spacing w:val="-7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соглашению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36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Договор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составлен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двух</w:t>
      </w:r>
      <w:r w:rsidRPr="00CB6949">
        <w:rPr>
          <w:spacing w:val="9"/>
          <w:sz w:val="28"/>
          <w:szCs w:val="28"/>
        </w:rPr>
        <w:t xml:space="preserve"> </w:t>
      </w:r>
      <w:r w:rsidRPr="00CB6949">
        <w:rPr>
          <w:sz w:val="28"/>
          <w:szCs w:val="28"/>
        </w:rPr>
        <w:t>экземплярах,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имеющих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одинаковую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юридическую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силу,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одному</w:t>
      </w:r>
      <w:r w:rsidRPr="00CB6949">
        <w:rPr>
          <w:spacing w:val="-6"/>
          <w:sz w:val="28"/>
          <w:szCs w:val="28"/>
        </w:rPr>
        <w:t xml:space="preserve"> </w:t>
      </w:r>
      <w:r w:rsidRPr="00CB6949">
        <w:rPr>
          <w:sz w:val="28"/>
          <w:szCs w:val="28"/>
        </w:rPr>
        <w:t>для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каждой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из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АДРЕСА</w:t>
      </w:r>
      <w:r w:rsidRPr="00CB6949">
        <w:rPr>
          <w:b/>
          <w:bCs/>
          <w:spacing w:val="-1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И</w:t>
      </w:r>
      <w:r w:rsidRPr="00CB6949">
        <w:rPr>
          <w:b/>
          <w:bCs/>
          <w:spacing w:val="-3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РЕКВИЗИТЫ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9405"/>
        </w:tabs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Жертвователь:</w:t>
      </w:r>
      <w:r w:rsidRPr="00CB6949">
        <w:rPr>
          <w:sz w:val="28"/>
          <w:szCs w:val="28"/>
          <w:u w:val="single"/>
        </w:rPr>
        <w:t xml:space="preserve"> </w:t>
      </w:r>
      <w:r w:rsidRPr="00CB6949">
        <w:rPr>
          <w:sz w:val="28"/>
          <w:szCs w:val="28"/>
          <w:u w:val="single"/>
        </w:rPr>
        <w:tab/>
      </w:r>
    </w:p>
    <w:p w:rsidR="00CB6949" w:rsidRPr="00CB6949" w:rsidRDefault="00CB6949" w:rsidP="00CB6949">
      <w:pPr>
        <w:tabs>
          <w:tab w:val="left" w:pos="1092"/>
        </w:tabs>
        <w:spacing w:before="9"/>
        <w:jc w:val="both"/>
        <w:rPr>
          <w:sz w:val="28"/>
          <w:szCs w:val="28"/>
        </w:rPr>
      </w:pPr>
      <w:r>
        <w:rPr>
          <w:noProof/>
        </w:rPr>
        <w:pict>
          <v:shape id="Полилиния 13" o:spid="_x0000_s1027" style="position:absolute;left:0;text-align:left;margin-left:85.1pt;margin-top:13.6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/3bDwMAAJgGAAAOAAAAZHJzL2Uyb0RvYy54bWysVWuO0zAQ/o/EHSz/BHXz2Gz60KYr1AdC&#10;WmClLQdwbaeJSOxgu00XxBk4AtdYCcEZyo0YO0m37YKEEJWa2pnxN98345leXm3LAm240rkUCQ7O&#10;fIy4oJLlYpXgd4t5b4CRNkQwUkjBE3zHNb4aP31yWVcjHspMFowrBCBCj+oqwZkx1cjzNM14SfSZ&#10;rLgAYypVSQxs1cpjitSAXhZe6PuxV0vFKiUp1xreThsjHjv8NOXUvE1TzQ0qEgzcjHsq91zapze+&#10;JKOVIlWW05YG+QcWJckFBN1DTYkhaK3yR1BlTpXUMjVnVJaeTNOccqcB1AT+iZrbjFTcaYHk6Gqf&#10;Jv3/YOmbzY1COYPanWMkSAk12n3d/dh929277/fd/c8vCIyQqbrSIzhwW90oq1VX15K+12Dwjix2&#10;o8EHLevXkgEgWRvpsrNNVWlPgm60dUW42xeBbw2i8PJiEA/iPtSKgi0IYWUDkFF3lq61ecmlwyGb&#10;a22aEjJYuQKwVsUCINKygGo+7yEfBX0/dI+25Hu3oHN75qGFj2o0DKPw1CnsnBosfxid/xYMctjE&#10;tGDhARgIWHUUSdaxplvR0oYVIrZnfJeoSmqboAWQ6zIECOBkJf7BF2Kf+jZn2hAKmuG0DRRG0AbL&#10;Rm5FjGVmQ9glqhPscmFflHLDF9KZzEnpIMiDtRCHXnD8WEFjhhM2gCvrPqjlelBaIed5UbjaFsJS&#10;if1h7HKjZZEza7RstFotJ4VCG2Ib3H3a+3LkpuRaMAeWccJm7dqQvGjWELxwuYVb2KbA3kfXwZ+G&#10;/nA2mA2iXhTGs17kT6e9F/NJ1IvnQf9iej6dTKbBZ0stiEZZzhgXll03TYLo77q1nWvNHNjPkyMV&#10;R2Ln7vNYrHdMwyUZtHS/Tp3rV9uiTU8vJbuDdlWyGY8wzmGRSfURoxpGY4L1hzVRHKPilYDZMwyi&#10;yM5St4ku+iFs1KFleWghggJUgg2GC26XE9PM33Wl8lUGkQJXViFfwJhIc9vPjl/Dqt3A+HMK2lFt&#10;5+vh3nk9/KGMfwEAAP//AwBQSwMEFAAGAAgAAAAhANCHpg3eAAAACgEAAA8AAABkcnMvZG93bnJl&#10;di54bWxMj8FOwzAQRO9I/IO1SNyoTYhoG+JUFaKnIiQMB45ObOKIeB3FbhP+ns2JnlazO5p9U+5m&#10;37OzHWMXUML9SgCz2ATTYSvh8+NwtwEWk0aj+4BWwq+NsKuur0pdmDDhuz2r1DIKwVhoCS6loeA8&#10;Ns56HVdhsEi37zB6nUiOLTejnijc9zwT4pF73SF9cHqwz842P+rkJbxujuprW2fZ4UXg274+qofJ&#10;KSlvb+b9E7Bk5/RvhgWf0KEipjqc0ETWk16LjKwSsjXNxSC2eQ6sXjY58KrklxWqPwAAAP//AwBQ&#10;SwECLQAUAAYACAAAACEAtoM4kv4AAADhAQAAEwAAAAAAAAAAAAAAAAAAAAAAW0NvbnRlbnRfVHlw&#10;ZXNdLnhtbFBLAQItABQABgAIAAAAIQA4/SH/1gAAAJQBAAALAAAAAAAAAAAAAAAAAC8BAABfcmVs&#10;cy8ucmVsc1BLAQItABQABgAIAAAAIQBU4/3bDwMAAJgGAAAOAAAAAAAAAAAAAAAAAC4CAABkcnMv&#10;ZTJvRG9jLnhtbFBLAQItABQABgAIAAAAIQDQh6YN3gAAAAoBAAAPAAAAAAAAAAAAAAAAAGkFAABk&#10;cnMvZG93bnJldi54bWxQSwUGAAAAAAQABADzAAAAdAYAAAAA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  <w:r>
        <w:rPr>
          <w:noProof/>
        </w:rPr>
        <w:pict>
          <v:shape id="Полилиния 12" o:spid="_x0000_s1026" style="position:absolute;left:0;text-align:left;margin-left:85.1pt;margin-top:27.4pt;width:33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hQCgMAAJcGAAAOAAAAZHJzL2Uyb0RvYy54bWysVWuO0zAQ/o/EHSz/BHXz2NCXNl2t+kBI&#10;C6y05QBu4jQRiR1st+mCOANH4BorIThDuRHjSdJNuyAhRKQ648z4m29mPNOLy12Rky1XOpMipN6Z&#10;SwkXkYwzsQ7pu+WiN6REGyZilkvBQ3rHNb2cPH1yUZVj7stU5jFXBECEHldlSFNjyrHj6CjlBdNn&#10;suQClIlUBTOwVWsnVqwC9CJ3fNftO5VUcalkxLWGr7NaSSeInyQ8Mm+TRHND8pACN4OrwnVlV2dy&#10;wcZrxco0ixoa7B9YFCwT4PQANWOGkY3KHkEVWaSklok5i2ThyCTJIo4xQDSeexLNbcpKjrFAcnR5&#10;SJP+f7DRm+2NIlkMtfMpEayAGu2/7n/sv+3v8fd9f//zCwElZKoq9RgO3JY3ysaqy2sZvdegcI40&#10;dqPBhqyq1zIGQLYxErOzS1RhT0LcZIdFuDsUge8MieBj4PcHUFlKItB5/gBr5LBxezbaaPOSS8Rh&#10;22tt6hLGIGEB4iaKJUAkRQ7VfN4jLvEGro9LU/KDmdeaPXPI0iUVse5PjSA3Haxh4P8e67w1s1h+&#10;Bwv4r1uGLG1JRzvRsAaJMNsyLuaplNrmZwnc2gQBAhjZCP9gC75PbeszjQsFvXDaBYoS6IJVHW3J&#10;jGVmXViRVCHFVNgPhdzypUSVOakcOHnQ5qJrhce7rGo1nLAO4NrUAjq1XDuVFXKR5TmWNhdIxR31&#10;MTda5llslZaNVuvVNFdky2x/42ODAbAjMyU3IkawlLN43siGZXktg32OuYVL2KTAXkds4E8jdzQf&#10;zodBD27mvBe4s1nvajENev2FN3gxO59NpzPvs6XmBeM0i2MuLLt2mHjB3zVrM9bqMXAYJ0dRHAW7&#10;wOdxsM4xDcwFxNK+61y3HVq39ErGd9CtStbTEaY5CKlUHympYDKGVH/YMMUpyV8JGD0jLwjsKMVN&#10;8MJ2C1FdzaqrYSICqJAaChfcilNTj99NqbJ1Cp48LKuQVzAlksy2M46TmlWzgemHETST2o7X7h6t&#10;Hv5PJr8AAAD//wMAUEsDBBQABgAIAAAAIQA3qnRM2gAAAAkBAAAPAAAAZHJzL2Rvd25yZXYueG1s&#10;TI/BTsMwEETvSPyDtUjcqE1oaRTiVBVQ7g18wCZ2nYh4HcVuGvh6lhMcZ/ZpdqbcLX4Qs51iH0jD&#10;/UqBsNQG05PT8PF+uMtBxIRkcAhkNXzZCLvq+qrEwoQLHe1cJyc4hGKBGrqUxkLK2HbWY1yF0RLf&#10;TmHymFhOTpoJLxzuB5kp9Sg99sQfOhztc2fbz/rsNTRZ+5Dj9rt+wf3rwfVuPh3fZq1vb5b9E4hk&#10;l/QHw299rg4Vd2rCmUwUA+utyhjVsFnzBAbydcZGw8ZGgaxK+X9B9QMAAP//AwBQSwECLQAUAAYA&#10;CAAAACEAtoM4kv4AAADhAQAAEwAAAAAAAAAAAAAAAAAAAAAAW0NvbnRlbnRfVHlwZXNdLnhtbFBL&#10;AQItABQABgAIAAAAIQA4/SH/1gAAAJQBAAALAAAAAAAAAAAAAAAAAC8BAABfcmVscy8ucmVsc1BL&#10;AQItABQABgAIAAAAIQC6LchQCgMAAJcGAAAOAAAAAAAAAAAAAAAAAC4CAABkcnMvZTJvRG9jLnht&#10;bFBLAQItABQABgAIAAAAIQA3qnRM2gAAAAkBAAAPAAAAAAAAAAAAAAAAAGQFAABkcnMvZG93bnJl&#10;di54bWxQSwUGAAAAAAQABADzAAAAawYAAAAA&#10;" path="m,l6720,e" filled="f" strokeweight=".48pt">
            <v:path arrowok="t" o:connecttype="custom" o:connectlocs="0,0;4267200,0" o:connectangles="0,0"/>
            <w10:wrap type="topAndBottom" anchorx="page"/>
          </v:shape>
        </w:pict>
      </w:r>
    </w:p>
    <w:p w:rsidR="00CB6949" w:rsidRPr="00CB6949" w:rsidRDefault="00CB6949" w:rsidP="00CB6949">
      <w:pPr>
        <w:tabs>
          <w:tab w:val="left" w:pos="1092"/>
        </w:tabs>
        <w:spacing w:before="9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Учреждение: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МАДОУ «Детский сад № 398 комбинированного вида»    </w:t>
      </w:r>
    </w:p>
    <w:p w:rsidR="00CB6949" w:rsidRPr="00CB6949" w:rsidRDefault="00CB6949" w:rsidP="00CB6949">
      <w:pPr>
        <w:tabs>
          <w:tab w:val="left" w:pos="1092"/>
        </w:tabs>
        <w:spacing w:before="9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Советского района г. Казани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</w:tabs>
        <w:ind w:left="222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6.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ПОДПИСИ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-57"/>
          <w:sz w:val="28"/>
          <w:szCs w:val="28"/>
        </w:rPr>
      </w:pPr>
      <w:r w:rsidRPr="00CB6949">
        <w:rPr>
          <w:sz w:val="28"/>
          <w:szCs w:val="28"/>
        </w:rPr>
        <w:t>Жертвователь: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/</w:t>
      </w:r>
      <w:r w:rsidRPr="00CB6949">
        <w:rPr>
          <w:sz w:val="28"/>
          <w:szCs w:val="28"/>
          <w:u w:val="single"/>
        </w:rPr>
        <w:tab/>
      </w:r>
      <w:r w:rsidRPr="00CB6949">
        <w:rPr>
          <w:spacing w:val="-1"/>
          <w:sz w:val="28"/>
          <w:szCs w:val="28"/>
        </w:rPr>
        <w:t>/</w:t>
      </w:r>
      <w:r w:rsidRPr="00CB6949">
        <w:rPr>
          <w:spacing w:val="-57"/>
          <w:sz w:val="28"/>
          <w:szCs w:val="28"/>
        </w:rPr>
        <w:t xml:space="preserve"> </w:t>
      </w: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-57"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1"/>
          <w:sz w:val="28"/>
          <w:szCs w:val="28"/>
        </w:rPr>
      </w:pPr>
      <w:r w:rsidRPr="00CB6949">
        <w:rPr>
          <w:sz w:val="28"/>
          <w:szCs w:val="28"/>
        </w:rPr>
        <w:t xml:space="preserve">Учреждение: </w:t>
      </w:r>
      <w:r w:rsidRPr="00CB6949">
        <w:rPr>
          <w:sz w:val="28"/>
          <w:szCs w:val="28"/>
          <w:u w:val="single"/>
        </w:rPr>
        <w:t>МАДОУ «Детский сад № 398»</w:t>
      </w:r>
      <w:r w:rsidRPr="00CB6949">
        <w:rPr>
          <w:sz w:val="28"/>
          <w:szCs w:val="28"/>
        </w:rPr>
        <w:t>/</w:t>
      </w: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1"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z w:val="28"/>
          <w:szCs w:val="28"/>
        </w:rPr>
      </w:pPr>
      <w:r w:rsidRPr="00CB6949">
        <w:rPr>
          <w:spacing w:val="1"/>
          <w:sz w:val="28"/>
          <w:szCs w:val="28"/>
        </w:rPr>
        <w:t xml:space="preserve">                                                                                        </w:t>
      </w:r>
      <w:r w:rsidRPr="00CB6949">
        <w:rPr>
          <w:sz w:val="28"/>
          <w:szCs w:val="28"/>
        </w:rPr>
        <w:t>М.П.</w:t>
      </w:r>
    </w:p>
    <w:p w:rsidR="00CB6949" w:rsidRPr="00CB6949" w:rsidRDefault="00CB6949" w:rsidP="00CB6949">
      <w:pPr>
        <w:tabs>
          <w:tab w:val="left" w:pos="1092"/>
        </w:tabs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403"/>
          <w:tab w:val="left" w:pos="1092"/>
        </w:tabs>
        <w:spacing w:before="68"/>
        <w:ind w:left="402" w:hanging="241"/>
        <w:jc w:val="both"/>
        <w:outlineLvl w:val="0"/>
        <w:rPr>
          <w:b/>
          <w:bCs/>
          <w:sz w:val="28"/>
          <w:szCs w:val="28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  <w:bookmarkStart w:id="0" w:name="_GoBack"/>
      <w:bookmarkEnd w:id="0"/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sectPr w:rsidR="002C3B55" w:rsidSect="0099228E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4DEC"/>
    <w:multiLevelType w:val="multilevel"/>
    <w:tmpl w:val="A6B88074"/>
    <w:lvl w:ilvl="0">
      <w:start w:val="1"/>
      <w:numFmt w:val="decimal"/>
      <w:lvlText w:val="%1."/>
      <w:lvlJc w:val="left"/>
      <w:pPr>
        <w:ind w:left="40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7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</w:abstractNum>
  <w:abstractNum w:abstractNumId="1" w15:restartNumberingAfterBreak="0">
    <w:nsid w:val="0C22299D"/>
    <w:multiLevelType w:val="hybridMultilevel"/>
    <w:tmpl w:val="33B8A388"/>
    <w:lvl w:ilvl="0" w:tplc="193A4982">
      <w:numFmt w:val="bullet"/>
      <w:lvlText w:val="·"/>
      <w:lvlJc w:val="left"/>
      <w:pPr>
        <w:ind w:left="184" w:hanging="83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62BC5B3C">
      <w:numFmt w:val="bullet"/>
      <w:lvlText w:val="·"/>
      <w:lvlJc w:val="left"/>
      <w:pPr>
        <w:ind w:left="102" w:hanging="19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00A9F9E">
      <w:numFmt w:val="bullet"/>
      <w:lvlText w:val="•"/>
      <w:lvlJc w:val="left"/>
      <w:pPr>
        <w:ind w:left="1229" w:hanging="198"/>
      </w:pPr>
      <w:rPr>
        <w:rFonts w:hint="default"/>
        <w:lang w:val="ru-RU" w:eastAsia="en-US" w:bidi="ar-SA"/>
      </w:rPr>
    </w:lvl>
    <w:lvl w:ilvl="3" w:tplc="03D4533C">
      <w:numFmt w:val="bullet"/>
      <w:lvlText w:val="•"/>
      <w:lvlJc w:val="left"/>
      <w:pPr>
        <w:ind w:left="2279" w:hanging="198"/>
      </w:pPr>
      <w:rPr>
        <w:rFonts w:hint="default"/>
        <w:lang w:val="ru-RU" w:eastAsia="en-US" w:bidi="ar-SA"/>
      </w:rPr>
    </w:lvl>
    <w:lvl w:ilvl="4" w:tplc="96F6BEC8">
      <w:numFmt w:val="bullet"/>
      <w:lvlText w:val="•"/>
      <w:lvlJc w:val="left"/>
      <w:pPr>
        <w:ind w:left="3328" w:hanging="198"/>
      </w:pPr>
      <w:rPr>
        <w:rFonts w:hint="default"/>
        <w:lang w:val="ru-RU" w:eastAsia="en-US" w:bidi="ar-SA"/>
      </w:rPr>
    </w:lvl>
    <w:lvl w:ilvl="5" w:tplc="9CCE2A60">
      <w:numFmt w:val="bullet"/>
      <w:lvlText w:val="•"/>
      <w:lvlJc w:val="left"/>
      <w:pPr>
        <w:ind w:left="4378" w:hanging="198"/>
      </w:pPr>
      <w:rPr>
        <w:rFonts w:hint="default"/>
        <w:lang w:val="ru-RU" w:eastAsia="en-US" w:bidi="ar-SA"/>
      </w:rPr>
    </w:lvl>
    <w:lvl w:ilvl="6" w:tplc="FC5E47C8">
      <w:numFmt w:val="bullet"/>
      <w:lvlText w:val="•"/>
      <w:lvlJc w:val="left"/>
      <w:pPr>
        <w:ind w:left="5427" w:hanging="198"/>
      </w:pPr>
      <w:rPr>
        <w:rFonts w:hint="default"/>
        <w:lang w:val="ru-RU" w:eastAsia="en-US" w:bidi="ar-SA"/>
      </w:rPr>
    </w:lvl>
    <w:lvl w:ilvl="7" w:tplc="42A079F8">
      <w:numFmt w:val="bullet"/>
      <w:lvlText w:val="•"/>
      <w:lvlJc w:val="left"/>
      <w:pPr>
        <w:ind w:left="6477" w:hanging="198"/>
      </w:pPr>
      <w:rPr>
        <w:rFonts w:hint="default"/>
        <w:lang w:val="ru-RU" w:eastAsia="en-US" w:bidi="ar-SA"/>
      </w:rPr>
    </w:lvl>
    <w:lvl w:ilvl="8" w:tplc="9EE407D2">
      <w:numFmt w:val="bullet"/>
      <w:lvlText w:val="•"/>
      <w:lvlJc w:val="left"/>
      <w:pPr>
        <w:ind w:left="7526" w:hanging="198"/>
      </w:pPr>
      <w:rPr>
        <w:rFonts w:hint="default"/>
        <w:lang w:val="ru-RU" w:eastAsia="en-US" w:bidi="ar-SA"/>
      </w:rPr>
    </w:lvl>
  </w:abstractNum>
  <w:abstractNum w:abstractNumId="2" w15:restartNumberingAfterBreak="0">
    <w:nsid w:val="201E689E"/>
    <w:multiLevelType w:val="hybridMultilevel"/>
    <w:tmpl w:val="97227EC2"/>
    <w:lvl w:ilvl="0" w:tplc="6CFEB9B0">
      <w:numFmt w:val="bullet"/>
      <w:lvlText w:val="-"/>
      <w:lvlJc w:val="left"/>
      <w:pPr>
        <w:ind w:left="102" w:hanging="34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2842CFA4">
      <w:numFmt w:val="bullet"/>
      <w:lvlText w:val="-"/>
      <w:lvlJc w:val="left"/>
      <w:pPr>
        <w:ind w:left="102" w:hanging="253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 w:tplc="5D785EDE">
      <w:numFmt w:val="bullet"/>
      <w:lvlText w:val="•"/>
      <w:lvlJc w:val="left"/>
      <w:pPr>
        <w:ind w:left="2005" w:hanging="253"/>
      </w:pPr>
      <w:rPr>
        <w:rFonts w:hint="default"/>
        <w:lang w:val="ru-RU" w:eastAsia="en-US" w:bidi="ar-SA"/>
      </w:rPr>
    </w:lvl>
    <w:lvl w:ilvl="3" w:tplc="EDB86B9A">
      <w:numFmt w:val="bullet"/>
      <w:lvlText w:val="•"/>
      <w:lvlJc w:val="left"/>
      <w:pPr>
        <w:ind w:left="2957" w:hanging="253"/>
      </w:pPr>
      <w:rPr>
        <w:rFonts w:hint="default"/>
        <w:lang w:val="ru-RU" w:eastAsia="en-US" w:bidi="ar-SA"/>
      </w:rPr>
    </w:lvl>
    <w:lvl w:ilvl="4" w:tplc="6360C0EE">
      <w:numFmt w:val="bullet"/>
      <w:lvlText w:val="•"/>
      <w:lvlJc w:val="left"/>
      <w:pPr>
        <w:ind w:left="3910" w:hanging="253"/>
      </w:pPr>
      <w:rPr>
        <w:rFonts w:hint="default"/>
        <w:lang w:val="ru-RU" w:eastAsia="en-US" w:bidi="ar-SA"/>
      </w:rPr>
    </w:lvl>
    <w:lvl w:ilvl="5" w:tplc="255223E2">
      <w:numFmt w:val="bullet"/>
      <w:lvlText w:val="•"/>
      <w:lvlJc w:val="left"/>
      <w:pPr>
        <w:ind w:left="4863" w:hanging="253"/>
      </w:pPr>
      <w:rPr>
        <w:rFonts w:hint="default"/>
        <w:lang w:val="ru-RU" w:eastAsia="en-US" w:bidi="ar-SA"/>
      </w:rPr>
    </w:lvl>
    <w:lvl w:ilvl="6" w:tplc="0E82E630">
      <w:numFmt w:val="bullet"/>
      <w:lvlText w:val="•"/>
      <w:lvlJc w:val="left"/>
      <w:pPr>
        <w:ind w:left="5815" w:hanging="253"/>
      </w:pPr>
      <w:rPr>
        <w:rFonts w:hint="default"/>
        <w:lang w:val="ru-RU" w:eastAsia="en-US" w:bidi="ar-SA"/>
      </w:rPr>
    </w:lvl>
    <w:lvl w:ilvl="7" w:tplc="663A4386">
      <w:numFmt w:val="bullet"/>
      <w:lvlText w:val="•"/>
      <w:lvlJc w:val="left"/>
      <w:pPr>
        <w:ind w:left="6768" w:hanging="253"/>
      </w:pPr>
      <w:rPr>
        <w:rFonts w:hint="default"/>
        <w:lang w:val="ru-RU" w:eastAsia="en-US" w:bidi="ar-SA"/>
      </w:rPr>
    </w:lvl>
    <w:lvl w:ilvl="8" w:tplc="E2881CD8">
      <w:numFmt w:val="bullet"/>
      <w:lvlText w:val="•"/>
      <w:lvlJc w:val="left"/>
      <w:pPr>
        <w:ind w:left="7720" w:hanging="253"/>
      </w:pPr>
      <w:rPr>
        <w:rFonts w:hint="default"/>
        <w:lang w:val="ru-RU" w:eastAsia="en-US" w:bidi="ar-SA"/>
      </w:rPr>
    </w:lvl>
  </w:abstractNum>
  <w:abstractNum w:abstractNumId="3" w15:restartNumberingAfterBreak="0">
    <w:nsid w:val="48E704F3"/>
    <w:multiLevelType w:val="multilevel"/>
    <w:tmpl w:val="5FB86D8E"/>
    <w:lvl w:ilvl="0">
      <w:start w:val="1"/>
      <w:numFmt w:val="decimal"/>
      <w:lvlText w:val="%1"/>
      <w:lvlJc w:val="left"/>
      <w:pPr>
        <w:ind w:left="10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46"/>
      </w:pPr>
      <w:rPr>
        <w:rFonts w:hint="default"/>
        <w:lang w:val="ru-RU" w:eastAsia="en-US" w:bidi="ar-SA"/>
      </w:rPr>
    </w:lvl>
  </w:abstractNum>
  <w:abstractNum w:abstractNumId="4" w15:restartNumberingAfterBreak="0">
    <w:nsid w:val="66906DA6"/>
    <w:multiLevelType w:val="multilevel"/>
    <w:tmpl w:val="4600F53E"/>
    <w:lvl w:ilvl="0">
      <w:start w:val="1"/>
      <w:numFmt w:val="decimal"/>
      <w:lvlText w:val="%1."/>
      <w:lvlJc w:val="left"/>
      <w:pPr>
        <w:ind w:left="4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</w:abstractNum>
  <w:abstractNum w:abstractNumId="5" w15:restartNumberingAfterBreak="0">
    <w:nsid w:val="6E130F47"/>
    <w:multiLevelType w:val="multilevel"/>
    <w:tmpl w:val="CCEC2180"/>
    <w:lvl w:ilvl="0">
      <w:start w:val="1"/>
      <w:numFmt w:val="decimal"/>
      <w:lvlText w:val="%1"/>
      <w:lvlJc w:val="left"/>
      <w:pPr>
        <w:ind w:left="10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16FEB"/>
    <w:rsid w:val="00000B6A"/>
    <w:rsid w:val="00204DD3"/>
    <w:rsid w:val="00264E8C"/>
    <w:rsid w:val="002C3B55"/>
    <w:rsid w:val="003D0560"/>
    <w:rsid w:val="006763B4"/>
    <w:rsid w:val="00916FEB"/>
    <w:rsid w:val="00983E1D"/>
    <w:rsid w:val="0099228E"/>
    <w:rsid w:val="00AE2710"/>
    <w:rsid w:val="00BF4F8C"/>
    <w:rsid w:val="00CB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70B234"/>
  <w15:docId w15:val="{B06753EB-792F-430D-9230-00DDE0DC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" w:hanging="141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2200" w:right="1706" w:hanging="558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83E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E1D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204DD3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08009.edu35.ru/infforper/236-2013-01-10-07-11-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старком</dc:creator>
  <cp:lastModifiedBy>User</cp:lastModifiedBy>
  <cp:revision>9</cp:revision>
  <cp:lastPrinted>2021-02-19T10:41:00Z</cp:lastPrinted>
  <dcterms:created xsi:type="dcterms:W3CDTF">2021-02-16T12:41:00Z</dcterms:created>
  <dcterms:modified xsi:type="dcterms:W3CDTF">2021-02-26T10:39:00Z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2021-02-16T00:00:00Z</vt:filetime>
  </property>
</Properties>
</file>